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9C" w:rsidRPr="00633D9E" w:rsidRDefault="00881D9C" w:rsidP="00633D9E">
      <w:pPr>
        <w:jc w:val="center"/>
        <w:rPr>
          <w:sz w:val="32"/>
          <w:szCs w:val="32"/>
        </w:rPr>
      </w:pPr>
      <w:r w:rsidRPr="00633D9E">
        <w:rPr>
          <w:rFonts w:hint="eastAsia"/>
          <w:sz w:val="32"/>
          <w:szCs w:val="32"/>
        </w:rPr>
        <w:t>陕西省计量科学研究院开具发票信息表</w:t>
      </w:r>
    </w:p>
    <w:p w:rsidR="00633D9E" w:rsidRDefault="00633D9E"/>
    <w:tbl>
      <w:tblPr>
        <w:tblStyle w:val="a5"/>
        <w:tblW w:w="0" w:type="auto"/>
        <w:tblInd w:w="468" w:type="dxa"/>
        <w:tblLook w:val="04A0"/>
      </w:tblPr>
      <w:tblGrid>
        <w:gridCol w:w="1559"/>
        <w:gridCol w:w="5812"/>
      </w:tblGrid>
      <w:tr w:rsidR="00881D9C" w:rsidTr="00633D9E">
        <w:trPr>
          <w:trHeight w:val="472"/>
        </w:trPr>
        <w:tc>
          <w:tcPr>
            <w:tcW w:w="7371" w:type="dxa"/>
            <w:gridSpan w:val="2"/>
            <w:vAlign w:val="center"/>
          </w:tcPr>
          <w:p w:rsidR="00881D9C" w:rsidRDefault="00D13A68" w:rsidP="00633D9E">
            <w:r>
              <w:rPr>
                <w:noProof/>
              </w:rPr>
              <w:pict>
                <v:rect id="_x0000_s2052" style="position:absolute;left:0;text-align:left;margin-left:92pt;margin-top:3.9pt;width:7.15pt;height:7.15pt;z-index:251658240"/>
              </w:pict>
            </w:r>
            <w:r>
              <w:rPr>
                <w:noProof/>
              </w:rPr>
              <w:pict>
                <v:rect id="_x0000_s2053" style="position:absolute;left:0;text-align:left;margin-left:287pt;margin-top:3.9pt;width:7.15pt;height:7.15pt;z-index:251659264"/>
              </w:pict>
            </w:r>
            <w:r w:rsidR="00881D9C">
              <w:rPr>
                <w:rFonts w:hint="eastAsia"/>
              </w:rPr>
              <w:t xml:space="preserve">   </w:t>
            </w:r>
            <w:r w:rsidR="00881D9C">
              <w:rPr>
                <w:rFonts w:hint="eastAsia"/>
              </w:rPr>
              <w:t>增值税专用发票</w:t>
            </w:r>
            <w:r w:rsidR="00881D9C">
              <w:rPr>
                <w:rFonts w:hint="eastAsia"/>
              </w:rPr>
              <w:t xml:space="preserve">                       </w:t>
            </w:r>
            <w:r w:rsidR="00881D9C">
              <w:rPr>
                <w:rFonts w:hint="eastAsia"/>
              </w:rPr>
              <w:t>增值税普通发票</w:t>
            </w:r>
          </w:p>
        </w:tc>
      </w:tr>
      <w:tr w:rsidR="00633D9E" w:rsidTr="00633D9E">
        <w:trPr>
          <w:trHeight w:val="575"/>
        </w:trPr>
        <w:tc>
          <w:tcPr>
            <w:tcW w:w="1559" w:type="dxa"/>
            <w:vAlign w:val="center"/>
          </w:tcPr>
          <w:p w:rsidR="00633D9E" w:rsidRPr="00881D9C" w:rsidRDefault="00633D9E" w:rsidP="00633D9E">
            <w:r>
              <w:rPr>
                <w:rFonts w:hint="eastAsia"/>
              </w:rPr>
              <w:t>单位名称</w:t>
            </w:r>
          </w:p>
        </w:tc>
        <w:tc>
          <w:tcPr>
            <w:tcW w:w="5812" w:type="dxa"/>
          </w:tcPr>
          <w:p w:rsidR="00633D9E" w:rsidRPr="00881D9C" w:rsidRDefault="00633D9E"/>
        </w:tc>
      </w:tr>
      <w:tr w:rsidR="00633D9E" w:rsidTr="00633D9E">
        <w:trPr>
          <w:trHeight w:val="537"/>
        </w:trPr>
        <w:tc>
          <w:tcPr>
            <w:tcW w:w="1559" w:type="dxa"/>
            <w:vAlign w:val="center"/>
          </w:tcPr>
          <w:p w:rsidR="00633D9E" w:rsidRDefault="00633D9E" w:rsidP="00633D9E">
            <w:r>
              <w:rPr>
                <w:rFonts w:hint="eastAsia"/>
              </w:rPr>
              <w:t>纳税人识别号</w:t>
            </w:r>
          </w:p>
        </w:tc>
        <w:tc>
          <w:tcPr>
            <w:tcW w:w="5812" w:type="dxa"/>
          </w:tcPr>
          <w:p w:rsidR="00633D9E" w:rsidRDefault="00633D9E"/>
        </w:tc>
      </w:tr>
      <w:tr w:rsidR="00633D9E" w:rsidTr="00633D9E">
        <w:trPr>
          <w:trHeight w:val="498"/>
        </w:trPr>
        <w:tc>
          <w:tcPr>
            <w:tcW w:w="1559" w:type="dxa"/>
            <w:vAlign w:val="center"/>
          </w:tcPr>
          <w:p w:rsidR="00633D9E" w:rsidRDefault="00633D9E" w:rsidP="00633D9E">
            <w:r>
              <w:rPr>
                <w:rFonts w:hint="eastAsia"/>
              </w:rPr>
              <w:t>地址、电话</w:t>
            </w:r>
          </w:p>
        </w:tc>
        <w:tc>
          <w:tcPr>
            <w:tcW w:w="5812" w:type="dxa"/>
          </w:tcPr>
          <w:p w:rsidR="00633D9E" w:rsidRDefault="00633D9E"/>
        </w:tc>
      </w:tr>
      <w:tr w:rsidR="00633D9E" w:rsidTr="00633D9E">
        <w:trPr>
          <w:trHeight w:val="603"/>
        </w:trPr>
        <w:tc>
          <w:tcPr>
            <w:tcW w:w="1559" w:type="dxa"/>
            <w:vAlign w:val="center"/>
          </w:tcPr>
          <w:p w:rsidR="00633D9E" w:rsidRDefault="00633D9E" w:rsidP="00633D9E">
            <w:r>
              <w:rPr>
                <w:rFonts w:hint="eastAsia"/>
              </w:rPr>
              <w:t>开户行及账号</w:t>
            </w:r>
          </w:p>
        </w:tc>
        <w:tc>
          <w:tcPr>
            <w:tcW w:w="5812" w:type="dxa"/>
          </w:tcPr>
          <w:p w:rsidR="00633D9E" w:rsidRDefault="00633D9E"/>
        </w:tc>
      </w:tr>
    </w:tbl>
    <w:p w:rsidR="00633D9E" w:rsidRDefault="00633D9E">
      <w:r>
        <w:rPr>
          <w:rFonts w:hint="eastAsia"/>
        </w:rPr>
        <w:t xml:space="preserve">   </w:t>
      </w:r>
    </w:p>
    <w:p w:rsidR="00881D9C" w:rsidRPr="00881D9C" w:rsidRDefault="00633D9E">
      <w:r>
        <w:rPr>
          <w:rFonts w:hint="eastAsia"/>
        </w:rPr>
        <w:t>备注：如果开票单位为事业单位，没有纳税人识别号的请填写</w:t>
      </w:r>
      <w:r w:rsidRPr="00633D9E">
        <w:rPr>
          <w:rFonts w:hint="eastAsia"/>
          <w:color w:val="FF0000"/>
        </w:rPr>
        <w:t>统一社会信用代码</w:t>
      </w:r>
      <w:r>
        <w:rPr>
          <w:rFonts w:hint="eastAsia"/>
        </w:rPr>
        <w:t>。如单位信息不全，最基本内容要填写</w:t>
      </w:r>
      <w:r w:rsidR="00195845" w:rsidRPr="00195845">
        <w:rPr>
          <w:rFonts w:hint="eastAsia"/>
          <w:color w:val="FF0000"/>
        </w:rPr>
        <w:t>单位名称、</w:t>
      </w:r>
      <w:r w:rsidR="00195845">
        <w:rPr>
          <w:rFonts w:hint="eastAsia"/>
          <w:color w:val="FF0000"/>
        </w:rPr>
        <w:t>纳税人识别号</w:t>
      </w:r>
      <w:r>
        <w:rPr>
          <w:rFonts w:hint="eastAsia"/>
          <w:color w:val="FF0000"/>
        </w:rPr>
        <w:t>。</w:t>
      </w:r>
    </w:p>
    <w:sectPr w:rsidR="00881D9C" w:rsidRPr="00881D9C" w:rsidSect="0065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D0" w:rsidRDefault="004547D0" w:rsidP="00881D9C">
      <w:r>
        <w:separator/>
      </w:r>
    </w:p>
  </w:endnote>
  <w:endnote w:type="continuationSeparator" w:id="0">
    <w:p w:rsidR="004547D0" w:rsidRDefault="004547D0" w:rsidP="0088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D0" w:rsidRDefault="004547D0" w:rsidP="00881D9C">
      <w:r>
        <w:separator/>
      </w:r>
    </w:p>
  </w:footnote>
  <w:footnote w:type="continuationSeparator" w:id="0">
    <w:p w:rsidR="004547D0" w:rsidRDefault="004547D0" w:rsidP="0088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D9C"/>
    <w:rsid w:val="00195845"/>
    <w:rsid w:val="004547D0"/>
    <w:rsid w:val="00633D9E"/>
    <w:rsid w:val="0065239C"/>
    <w:rsid w:val="00881D9C"/>
    <w:rsid w:val="00D13A68"/>
    <w:rsid w:val="00F0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D9C"/>
    <w:rPr>
      <w:sz w:val="18"/>
      <w:szCs w:val="18"/>
    </w:rPr>
  </w:style>
  <w:style w:type="table" w:styleId="a5">
    <w:name w:val="Table Grid"/>
    <w:basedOn w:val="a1"/>
    <w:uiPriority w:val="59"/>
    <w:rsid w:val="00881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2017-10-24T02:15:00Z</dcterms:created>
  <dcterms:modified xsi:type="dcterms:W3CDTF">2020-11-30T01:02:00Z</dcterms:modified>
</cp:coreProperties>
</file>